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49" w:rsidRPr="008609C0" w:rsidRDefault="00F82249" w:rsidP="00F82249">
      <w:pPr>
        <w:pStyle w:val="Header"/>
        <w:jc w:val="right"/>
        <w:rPr>
          <w:rFonts w:ascii="Helvetica" w:hAnsi="Helvetica"/>
        </w:rPr>
      </w:pPr>
      <w:bookmarkStart w:id="0" w:name="_GoBack"/>
      <w:bookmarkEnd w:id="0"/>
      <w:r w:rsidRPr="00F82249">
        <w:rPr>
          <w:rFonts w:ascii="Helvetica" w:hAnsi="Helvetica"/>
        </w:rPr>
        <w:t>File</w:t>
      </w:r>
      <w:r w:rsidRPr="008609C0">
        <w:rPr>
          <w:rFonts w:ascii="Helvetica" w:hAnsi="Helvetica"/>
        </w:rPr>
        <w:t>:  IKA-R</w:t>
      </w:r>
    </w:p>
    <w:p w:rsidR="00F82249" w:rsidRPr="008609C0" w:rsidRDefault="00F82249" w:rsidP="00F82249">
      <w:pPr>
        <w:pStyle w:val="Policypage"/>
        <w:spacing w:line="240" w:lineRule="exact"/>
      </w:pPr>
    </w:p>
    <w:p w:rsidR="00F82249" w:rsidRPr="008609C0" w:rsidRDefault="00F82249" w:rsidP="00F82249">
      <w:pPr>
        <w:pStyle w:val="Policypage"/>
        <w:spacing w:line="240" w:lineRule="exact"/>
      </w:pPr>
    </w:p>
    <w:p w:rsidR="00F82249" w:rsidRPr="008609C0" w:rsidRDefault="00F82249" w:rsidP="00F82249">
      <w:pPr>
        <w:pStyle w:val="Policypage"/>
        <w:jc w:val="center"/>
        <w:rPr>
          <w:b/>
          <w:sz w:val="28"/>
        </w:rPr>
      </w:pPr>
      <w:r>
        <w:rPr>
          <w:b/>
          <w:sz w:val="28"/>
        </w:rPr>
        <w:t>Grading/Assessment Systems</w:t>
      </w:r>
    </w:p>
    <w:p w:rsidR="00F82249" w:rsidRPr="008D0A36" w:rsidRDefault="00F82249" w:rsidP="00F82249">
      <w:pPr>
        <w:pStyle w:val="Policypage"/>
        <w:spacing w:line="240" w:lineRule="exact"/>
        <w:jc w:val="center"/>
      </w:pPr>
      <w:r w:rsidRPr="008D0A36">
        <w:t>(</w:t>
      </w:r>
      <w:r w:rsidRPr="008609C0">
        <w:t xml:space="preserve">Exemption Procedure and </w:t>
      </w:r>
      <w:r>
        <w:t>Information to Parents/G</w:t>
      </w:r>
      <w:r w:rsidRPr="008D0A36">
        <w:t>uardians)</w:t>
      </w:r>
    </w:p>
    <w:p w:rsidR="00F82249" w:rsidRPr="004F09E4" w:rsidRDefault="00F82249" w:rsidP="00F82249">
      <w:pPr>
        <w:pStyle w:val="Policypage"/>
        <w:spacing w:line="240" w:lineRule="exact"/>
      </w:pPr>
    </w:p>
    <w:p w:rsidR="00F82249" w:rsidRPr="004F09E4" w:rsidRDefault="00F82249" w:rsidP="00F82249">
      <w:pPr>
        <w:pStyle w:val="Policypage"/>
        <w:spacing w:line="240" w:lineRule="exact"/>
        <w:rPr>
          <w:b/>
        </w:rPr>
      </w:pPr>
      <w:r w:rsidRPr="004F09E4">
        <w:rPr>
          <w:b/>
        </w:rPr>
        <w:t>Parent/guardian request for exemption</w:t>
      </w:r>
    </w:p>
    <w:p w:rsidR="00F82249" w:rsidRPr="004F09E4" w:rsidRDefault="00F82249" w:rsidP="00F82249">
      <w:pPr>
        <w:pStyle w:val="Policypage"/>
        <w:spacing w:line="240" w:lineRule="exact"/>
      </w:pPr>
    </w:p>
    <w:p w:rsidR="00F82249" w:rsidRPr="004F09E4" w:rsidRDefault="00F82249" w:rsidP="00F82249">
      <w:pPr>
        <w:pStyle w:val="Policypage"/>
        <w:spacing w:line="240" w:lineRule="exact"/>
      </w:pPr>
      <w:r w:rsidRPr="004F09E4">
        <w:t>In accordance with the accompanying policy, the parent/guardian of a student enrolled in the district may request that his or her child be exempt from participating in one or more state assessments.</w:t>
      </w:r>
    </w:p>
    <w:p w:rsidR="00F82249" w:rsidRPr="004F09E4" w:rsidRDefault="00F82249" w:rsidP="00F82249">
      <w:pPr>
        <w:pStyle w:val="Policypage"/>
        <w:spacing w:line="240" w:lineRule="exact"/>
      </w:pPr>
    </w:p>
    <w:p w:rsidR="00F82249" w:rsidRPr="004F09E4" w:rsidRDefault="00F82249" w:rsidP="00F82249">
      <w:pPr>
        <w:pStyle w:val="Policypage"/>
        <w:numPr>
          <w:ilvl w:val="0"/>
          <w:numId w:val="2"/>
        </w:numPr>
        <w:tabs>
          <w:tab w:val="clear" w:pos="1800"/>
          <w:tab w:val="left" w:pos="540"/>
        </w:tabs>
        <w:spacing w:line="240" w:lineRule="exact"/>
        <w:ind w:left="540" w:hanging="540"/>
      </w:pPr>
      <w:r w:rsidRPr="004F09E4">
        <w:t>The request for exemption must be submitted in writing to the school principal.</w:t>
      </w:r>
    </w:p>
    <w:p w:rsidR="00F82249" w:rsidRPr="004F09E4" w:rsidRDefault="00F82249" w:rsidP="00F82249">
      <w:pPr>
        <w:pStyle w:val="Policypage"/>
        <w:tabs>
          <w:tab w:val="clear" w:pos="1800"/>
          <w:tab w:val="left" w:pos="540"/>
        </w:tabs>
        <w:spacing w:line="240" w:lineRule="exact"/>
        <w:ind w:left="360"/>
      </w:pPr>
    </w:p>
    <w:p w:rsidR="00F82249" w:rsidRPr="004F09E4" w:rsidRDefault="00F82249" w:rsidP="00F82249">
      <w:pPr>
        <w:pStyle w:val="Policypage"/>
        <w:numPr>
          <w:ilvl w:val="0"/>
          <w:numId w:val="2"/>
        </w:numPr>
        <w:tabs>
          <w:tab w:val="clear" w:pos="1800"/>
          <w:tab w:val="left" w:pos="540"/>
        </w:tabs>
        <w:spacing w:line="240" w:lineRule="exact"/>
        <w:ind w:left="540" w:hanging="540"/>
      </w:pPr>
      <w:r w:rsidRPr="004F09E4">
        <w:t>The parent/guardian will not be required to state the reason for asking for the exemption.</w:t>
      </w:r>
    </w:p>
    <w:p w:rsidR="00F82249" w:rsidRPr="004F09E4" w:rsidRDefault="00F82249" w:rsidP="00F82249">
      <w:pPr>
        <w:pStyle w:val="Policypage"/>
        <w:tabs>
          <w:tab w:val="clear" w:pos="1800"/>
          <w:tab w:val="left" w:pos="540"/>
        </w:tabs>
        <w:spacing w:line="240" w:lineRule="exact"/>
        <w:ind w:left="360"/>
      </w:pPr>
    </w:p>
    <w:p w:rsidR="00F82249" w:rsidRPr="004F09E4" w:rsidRDefault="00F82249" w:rsidP="00F82249">
      <w:pPr>
        <w:pStyle w:val="Policypage"/>
        <w:numPr>
          <w:ilvl w:val="0"/>
          <w:numId w:val="2"/>
        </w:numPr>
        <w:tabs>
          <w:tab w:val="clear" w:pos="1800"/>
          <w:tab w:val="left" w:pos="540"/>
        </w:tabs>
        <w:spacing w:line="240" w:lineRule="exact"/>
        <w:ind w:left="540" w:hanging="540"/>
      </w:pPr>
      <w:r w:rsidRPr="004F09E4">
        <w:t>The request for exemption may apply to all or specific state assessments administered to the student during the school year.</w:t>
      </w:r>
    </w:p>
    <w:p w:rsidR="00F82249" w:rsidRPr="004F09E4" w:rsidRDefault="00F82249" w:rsidP="00F82249">
      <w:pPr>
        <w:pStyle w:val="Policypage"/>
        <w:tabs>
          <w:tab w:val="clear" w:pos="1800"/>
          <w:tab w:val="left" w:pos="540"/>
        </w:tabs>
        <w:spacing w:line="240" w:lineRule="exact"/>
        <w:ind w:left="360"/>
      </w:pPr>
    </w:p>
    <w:p w:rsidR="00F82249" w:rsidRPr="004F09E4" w:rsidRDefault="00F82249" w:rsidP="00F82249">
      <w:pPr>
        <w:pStyle w:val="Policypage"/>
        <w:numPr>
          <w:ilvl w:val="0"/>
          <w:numId w:val="2"/>
        </w:numPr>
        <w:tabs>
          <w:tab w:val="clear" w:pos="1800"/>
          <w:tab w:val="left" w:pos="540"/>
        </w:tabs>
        <w:spacing w:line="240" w:lineRule="exact"/>
        <w:ind w:left="540" w:hanging="540"/>
      </w:pPr>
      <w:r w:rsidRPr="004F09E4">
        <w:t>A request for exemption will be valid for one school year. Requests for exemption from state assessments in subsequent school years require a new written request.</w:t>
      </w:r>
    </w:p>
    <w:p w:rsidR="00F82249" w:rsidRPr="004F09E4" w:rsidRDefault="00F82249" w:rsidP="00F82249">
      <w:pPr>
        <w:pStyle w:val="Policypage"/>
        <w:tabs>
          <w:tab w:val="clear" w:pos="1800"/>
          <w:tab w:val="left" w:pos="540"/>
        </w:tabs>
        <w:spacing w:line="240" w:lineRule="exact"/>
        <w:ind w:left="360"/>
      </w:pPr>
    </w:p>
    <w:p w:rsidR="00F82249" w:rsidRDefault="00F82249" w:rsidP="00F82249">
      <w:pPr>
        <w:pStyle w:val="Policypage"/>
        <w:numPr>
          <w:ilvl w:val="0"/>
          <w:numId w:val="2"/>
        </w:numPr>
        <w:tabs>
          <w:tab w:val="clear" w:pos="1800"/>
          <w:tab w:val="left" w:pos="540"/>
        </w:tabs>
        <w:spacing w:line="240" w:lineRule="exact"/>
        <w:ind w:left="540" w:hanging="540"/>
      </w:pPr>
      <w:r w:rsidRPr="004F09E4">
        <w:t>Parents/guardians are encouraged to submit their requests for exemption at the earliest possible date each school year so that th</w:t>
      </w:r>
      <w:r>
        <w:t>e district may plan accordingly.</w:t>
      </w:r>
    </w:p>
    <w:p w:rsidR="00F82249" w:rsidRDefault="00F82249" w:rsidP="00F82249">
      <w:pPr>
        <w:pStyle w:val="ListParagraph"/>
      </w:pPr>
    </w:p>
    <w:p w:rsidR="00F82249" w:rsidRPr="008147BC" w:rsidRDefault="00F82249" w:rsidP="00F82249">
      <w:pPr>
        <w:pStyle w:val="Policypage"/>
        <w:numPr>
          <w:ilvl w:val="0"/>
          <w:numId w:val="2"/>
        </w:numPr>
        <w:tabs>
          <w:tab w:val="clear" w:pos="1800"/>
          <w:tab w:val="left" w:pos="540"/>
        </w:tabs>
        <w:spacing w:line="240" w:lineRule="exact"/>
        <w:ind w:left="540" w:hanging="540"/>
      </w:pPr>
      <w:r w:rsidRPr="008147BC">
        <w:t xml:space="preserve">Parent/guardians will meet with the school principal or designee to share the </w:t>
      </w:r>
      <w:proofErr w:type="gramStart"/>
      <w:r w:rsidRPr="008147BC">
        <w:t>request</w:t>
      </w:r>
      <w:proofErr w:type="gramEnd"/>
      <w:r w:rsidRPr="008147BC">
        <w:t xml:space="preserve"> for exemption from one or more state assessments.  </w:t>
      </w:r>
    </w:p>
    <w:p w:rsidR="00F82249" w:rsidRPr="004F09E4" w:rsidRDefault="00F82249" w:rsidP="00F82249">
      <w:pPr>
        <w:pStyle w:val="Policypage"/>
        <w:spacing w:line="240" w:lineRule="exact"/>
      </w:pPr>
    </w:p>
    <w:p w:rsidR="00F82249" w:rsidRPr="004F09E4" w:rsidRDefault="00F82249" w:rsidP="00F82249">
      <w:pPr>
        <w:pStyle w:val="Policypage"/>
        <w:spacing w:line="240" w:lineRule="exact"/>
        <w:rPr>
          <w:b/>
        </w:rPr>
      </w:pPr>
      <w:r w:rsidRPr="004F09E4">
        <w:rPr>
          <w:b/>
        </w:rPr>
        <w:t>Information to parents/guardians</w:t>
      </w:r>
    </w:p>
    <w:p w:rsidR="00F82249" w:rsidRPr="004F09E4" w:rsidRDefault="00F82249" w:rsidP="00F82249">
      <w:pPr>
        <w:pStyle w:val="Policypage"/>
        <w:spacing w:line="240" w:lineRule="exact"/>
      </w:pPr>
    </w:p>
    <w:p w:rsidR="00F82249" w:rsidRPr="004F09E4" w:rsidRDefault="00F82249" w:rsidP="00F82249">
      <w:pPr>
        <w:pStyle w:val="Policypage"/>
        <w:spacing w:line="240" w:lineRule="exact"/>
      </w:pPr>
      <w:r w:rsidRPr="004F09E4">
        <w:t>Each school year at the earliest possible time, the district shall distribute information to students’ parents/guardians regarding the state and district assessments that the district will administer that year. This information shall also be posted on the district’s website.</w:t>
      </w:r>
    </w:p>
    <w:p w:rsidR="00F82249" w:rsidRPr="004F09E4" w:rsidRDefault="00F82249" w:rsidP="00F82249">
      <w:pPr>
        <w:spacing w:line="240" w:lineRule="exact"/>
        <w:rPr>
          <w:rFonts w:ascii="Helvetica" w:hAnsi="Helvetica"/>
        </w:rPr>
      </w:pPr>
    </w:p>
    <w:p w:rsidR="00F82249" w:rsidRPr="004F09E4" w:rsidRDefault="00F82249" w:rsidP="00F82249">
      <w:pPr>
        <w:spacing w:line="240" w:lineRule="exact"/>
        <w:rPr>
          <w:rFonts w:ascii="Helvetica" w:hAnsi="Helvetica"/>
        </w:rPr>
      </w:pPr>
    </w:p>
    <w:p w:rsidR="00F82249" w:rsidRPr="004F09E4" w:rsidRDefault="00F82249" w:rsidP="00F82249">
      <w:pPr>
        <w:spacing w:line="240" w:lineRule="exact"/>
        <w:rPr>
          <w:rFonts w:ascii="Helvetica" w:hAnsi="Helvetica"/>
        </w:rPr>
      </w:pPr>
      <w:r w:rsidRPr="004F09E4">
        <w:rPr>
          <w:rFonts w:ascii="Helvetica" w:hAnsi="Helvetica"/>
        </w:rPr>
        <w:t>The district shall also distribute a district assessment calendar to students’ parents/guardians at the earliest possible time each school year, and shall post the calendar on the district’s website.</w:t>
      </w:r>
    </w:p>
    <w:p w:rsidR="00F82249" w:rsidRPr="004F09E4" w:rsidRDefault="00F82249" w:rsidP="00F82249">
      <w:pPr>
        <w:spacing w:line="240" w:lineRule="exact"/>
        <w:rPr>
          <w:rFonts w:ascii="Helvetica" w:hAnsi="Helvetica"/>
        </w:rPr>
      </w:pPr>
    </w:p>
    <w:p w:rsidR="00F82249" w:rsidRPr="004F09E4" w:rsidRDefault="00F82249" w:rsidP="00F82249">
      <w:pPr>
        <w:spacing w:line="240" w:lineRule="exact"/>
        <w:rPr>
          <w:rFonts w:ascii="Helvetica" w:hAnsi="Helvetica"/>
        </w:rPr>
      </w:pPr>
      <w:r w:rsidRPr="004F09E4">
        <w:rPr>
          <w:rFonts w:ascii="Helvetica" w:hAnsi="Helvetica"/>
        </w:rPr>
        <w:t>At a minimum, the district assessment calendar shall include:</w:t>
      </w:r>
    </w:p>
    <w:p w:rsidR="00F82249" w:rsidRPr="004F09E4" w:rsidRDefault="00F82249" w:rsidP="00F82249">
      <w:pPr>
        <w:tabs>
          <w:tab w:val="left" w:pos="900"/>
        </w:tabs>
        <w:spacing w:line="240" w:lineRule="exact"/>
        <w:rPr>
          <w:rFonts w:ascii="Helvetica" w:hAnsi="Helvetica"/>
        </w:rPr>
      </w:pPr>
    </w:p>
    <w:p w:rsidR="00F82249" w:rsidRPr="004F09E4" w:rsidRDefault="00F82249" w:rsidP="00F82249">
      <w:pPr>
        <w:numPr>
          <w:ilvl w:val="0"/>
          <w:numId w:val="1"/>
        </w:numPr>
        <w:tabs>
          <w:tab w:val="left" w:pos="900"/>
        </w:tabs>
        <w:spacing w:line="240" w:lineRule="exact"/>
        <w:ind w:left="900"/>
        <w:contextualSpacing/>
        <w:rPr>
          <w:rFonts w:ascii="Helvetica" w:hAnsi="Helvetica"/>
        </w:rPr>
      </w:pPr>
      <w:r w:rsidRPr="004F09E4">
        <w:rPr>
          <w:rFonts w:ascii="Helvetica" w:hAnsi="Helvetica"/>
        </w:rPr>
        <w:t>an estimate of the testing hours required on each testing day;</w:t>
      </w:r>
      <w:r>
        <w:rPr>
          <w:rFonts w:ascii="Helvetica" w:hAnsi="Helvetica"/>
        </w:rPr>
        <w:t xml:space="preserve"> and</w:t>
      </w:r>
    </w:p>
    <w:p w:rsidR="00F82249" w:rsidRPr="004F09E4" w:rsidRDefault="00F82249" w:rsidP="00F82249">
      <w:pPr>
        <w:numPr>
          <w:ilvl w:val="0"/>
          <w:numId w:val="1"/>
        </w:numPr>
        <w:tabs>
          <w:tab w:val="left" w:pos="900"/>
        </w:tabs>
        <w:spacing w:line="240" w:lineRule="exact"/>
        <w:ind w:left="900"/>
        <w:contextualSpacing/>
        <w:rPr>
          <w:rFonts w:ascii="Helvetica" w:hAnsi="Helvetica"/>
        </w:rPr>
      </w:pPr>
      <w:proofErr w:type="gramStart"/>
      <w:r w:rsidRPr="004F09E4">
        <w:rPr>
          <w:rFonts w:ascii="Helvetica" w:hAnsi="Helvetica"/>
        </w:rPr>
        <w:t>whether</w:t>
      </w:r>
      <w:proofErr w:type="gramEnd"/>
      <w:r w:rsidRPr="004F09E4">
        <w:rPr>
          <w:rFonts w:ascii="Helvetica" w:hAnsi="Helvetica"/>
        </w:rPr>
        <w:t xml:space="preserve"> the assessment is required by federal and/or state law or was selected by the district. </w:t>
      </w:r>
    </w:p>
    <w:p w:rsidR="00F82249" w:rsidRPr="004F09E4" w:rsidRDefault="00F82249" w:rsidP="00F82249">
      <w:pPr>
        <w:pStyle w:val="Policypage"/>
        <w:spacing w:line="240" w:lineRule="exact"/>
      </w:pPr>
    </w:p>
    <w:p w:rsidR="00F82249" w:rsidRPr="004F09E4" w:rsidRDefault="00F82249" w:rsidP="00F82249">
      <w:pPr>
        <w:pStyle w:val="Policypage"/>
        <w:spacing w:line="240" w:lineRule="exact"/>
      </w:pPr>
    </w:p>
    <w:p w:rsidR="00F82249" w:rsidRDefault="00F82249" w:rsidP="00F82249">
      <w:pPr>
        <w:pStyle w:val="bodytext"/>
        <w:spacing w:before="0" w:beforeAutospacing="0" w:after="0" w:line="240" w:lineRule="exact"/>
        <w:rPr>
          <w:rFonts w:cs="Times New Roman"/>
        </w:rPr>
      </w:pPr>
      <w:r>
        <w:rPr>
          <w:rFonts w:cs="Times New Roman"/>
        </w:rPr>
        <w:t xml:space="preserve">Adopted: </w:t>
      </w:r>
      <w:r>
        <w:rPr>
          <w:rFonts w:cs="Times New Roman"/>
        </w:rPr>
        <w:tab/>
      </w:r>
      <w:r w:rsidR="00DE6D2D">
        <w:rPr>
          <w:rFonts w:cs="Times New Roman"/>
        </w:rPr>
        <w:t>October 26, 2015</w:t>
      </w:r>
    </w:p>
    <w:p w:rsidR="00F82249" w:rsidRDefault="00F82249" w:rsidP="00F82249">
      <w:pPr>
        <w:pStyle w:val="bodytext"/>
        <w:spacing w:before="0" w:beforeAutospacing="0" w:after="0" w:line="240" w:lineRule="exact"/>
        <w:rPr>
          <w:rFonts w:cs="Times New Roman"/>
        </w:rPr>
      </w:pPr>
    </w:p>
    <w:p w:rsidR="00F82249" w:rsidRDefault="00F82249" w:rsidP="00F82249">
      <w:pPr>
        <w:pStyle w:val="bodytext"/>
        <w:spacing w:before="0" w:beforeAutospacing="0" w:after="0" w:line="240" w:lineRule="exact"/>
        <w:rPr>
          <w:rFonts w:cs="Times New Roman"/>
        </w:rPr>
      </w:pPr>
    </w:p>
    <w:p w:rsidR="00F82249" w:rsidRDefault="00F82249" w:rsidP="00F82249">
      <w:pPr>
        <w:pStyle w:val="bodytext"/>
        <w:spacing w:before="0" w:beforeAutospacing="0" w:after="0" w:line="240" w:lineRule="exact"/>
        <w:rPr>
          <w:rFonts w:cs="Times New Roman"/>
        </w:rPr>
      </w:pPr>
    </w:p>
    <w:p w:rsidR="00F82249" w:rsidRDefault="00F82249" w:rsidP="00F82249">
      <w:pPr>
        <w:pStyle w:val="bodytext"/>
        <w:spacing w:before="0" w:beforeAutospacing="0" w:after="0" w:line="240" w:lineRule="exact"/>
        <w:rPr>
          <w:rFonts w:cs="Times New Roman"/>
        </w:rPr>
      </w:pPr>
    </w:p>
    <w:p w:rsidR="00F82249" w:rsidRPr="008147BC" w:rsidRDefault="00F82249" w:rsidP="00F82249">
      <w:pPr>
        <w:pStyle w:val="bodytext"/>
        <w:spacing w:before="0" w:beforeAutospacing="0" w:after="0" w:line="240" w:lineRule="exact"/>
        <w:rPr>
          <w:rFonts w:cs="Times New Roman"/>
        </w:rPr>
      </w:pPr>
      <w:r>
        <w:rPr>
          <w:rFonts w:cs="Times New Roman"/>
        </w:rPr>
        <w:t>Weld County School District 6, Greeley, Colorado</w:t>
      </w:r>
    </w:p>
    <w:sectPr w:rsidR="00F82249" w:rsidRPr="008147BC" w:rsidSect="00D1567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7E5D"/>
    <w:multiLevelType w:val="hybridMultilevel"/>
    <w:tmpl w:val="393C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2798"/>
    <w:multiLevelType w:val="hybridMultilevel"/>
    <w:tmpl w:val="443617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49"/>
    <w:rsid w:val="006C702B"/>
    <w:rsid w:val="008D0AA4"/>
    <w:rsid w:val="00CA7B02"/>
    <w:rsid w:val="00D1567C"/>
    <w:rsid w:val="00DE6D2D"/>
    <w:rsid w:val="00F8224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1BC7E-C084-4797-BC19-8953448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49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page">
    <w:name w:val="Policy page"/>
    <w:basedOn w:val="Normal"/>
    <w:rsid w:val="00F82249"/>
    <w:pPr>
      <w:tabs>
        <w:tab w:val="left" w:pos="1800"/>
        <w:tab w:val="left" w:pos="6620"/>
        <w:tab w:val="left" w:pos="8380"/>
      </w:tabs>
    </w:pPr>
    <w:rPr>
      <w:rFonts w:ascii="Helvetica" w:hAnsi="Helvetica"/>
    </w:rPr>
  </w:style>
  <w:style w:type="paragraph" w:styleId="Header">
    <w:name w:val="header"/>
    <w:basedOn w:val="Normal"/>
    <w:link w:val="HeaderChar"/>
    <w:rsid w:val="00F82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2249"/>
    <w:rPr>
      <w:rFonts w:ascii="New York" w:eastAsia="Times New Roman" w:hAnsi="New York" w:cs="Times New Roman"/>
      <w:sz w:val="24"/>
      <w:szCs w:val="20"/>
    </w:rPr>
  </w:style>
  <w:style w:type="paragraph" w:customStyle="1" w:styleId="bodytext">
    <w:name w:val="bodytext"/>
    <w:basedOn w:val="Normal"/>
    <w:rsid w:val="00F82249"/>
    <w:pPr>
      <w:spacing w:before="100" w:beforeAutospacing="1" w:after="180"/>
    </w:pPr>
    <w:rPr>
      <w:rFonts w:ascii="Helvetica" w:hAnsi="Helvetica" w:cs="Helvetica"/>
      <w:szCs w:val="24"/>
    </w:rPr>
  </w:style>
  <w:style w:type="paragraph" w:styleId="ListParagraph">
    <w:name w:val="List Paragraph"/>
    <w:basedOn w:val="Normal"/>
    <w:uiPriority w:val="72"/>
    <w:qFormat/>
    <w:rsid w:val="00F822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School District 6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Barea</dc:creator>
  <cp:keywords/>
  <dc:description/>
  <cp:lastModifiedBy>MATTHEW THOMPSON</cp:lastModifiedBy>
  <cp:revision>2</cp:revision>
  <cp:lastPrinted>2015-10-07T18:34:00Z</cp:lastPrinted>
  <dcterms:created xsi:type="dcterms:W3CDTF">2015-12-09T00:36:00Z</dcterms:created>
  <dcterms:modified xsi:type="dcterms:W3CDTF">2015-12-09T00:36:00Z</dcterms:modified>
</cp:coreProperties>
</file>